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C0" w:rsidRPr="007C07C2" w:rsidRDefault="00C7100E" w:rsidP="007C07C2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7C2">
        <w:rPr>
          <w:rFonts w:ascii="Times New Roman" w:hAnsi="Times New Roman" w:cs="Times New Roman"/>
          <w:b/>
          <w:sz w:val="24"/>
          <w:szCs w:val="24"/>
        </w:rPr>
        <w:t>MADDENİN ÖZELLİKLERİ</w:t>
      </w:r>
      <w:r w:rsidR="005D430E">
        <w:rPr>
          <w:rFonts w:ascii="Times New Roman" w:hAnsi="Times New Roman" w:cs="Times New Roman"/>
          <w:b/>
          <w:sz w:val="24"/>
          <w:szCs w:val="24"/>
        </w:rPr>
        <w:t xml:space="preserve"> -07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100E">
        <w:rPr>
          <w:rFonts w:ascii="Times New Roman" w:hAnsi="Times New Roman" w:cs="Times New Roman"/>
          <w:b/>
          <w:sz w:val="24"/>
          <w:szCs w:val="24"/>
        </w:rPr>
        <w:t>1-Aşağıdaki bilgilerden doğru olanın yanına (D), yanlış olanın yanına (Y) yazınız.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 Süt ve kola, sıvı maddelere; demir ve tahta katı maddelere, gazoz ve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hava  gaz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 maddelere örnek verilebilir.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Işığı az geçiren maddelere </w:t>
      </w:r>
      <w:proofErr w:type="spellStart"/>
      <w:r w:rsidRPr="00C7100E">
        <w:rPr>
          <w:rFonts w:ascii="Times New Roman" w:hAnsi="Times New Roman" w:cs="Times New Roman"/>
          <w:sz w:val="24"/>
          <w:szCs w:val="24"/>
        </w:rPr>
        <w:t>opak</w:t>
      </w:r>
      <w:proofErr w:type="spellEnd"/>
      <w:r w:rsidRPr="00C7100E">
        <w:rPr>
          <w:rFonts w:ascii="Times New Roman" w:hAnsi="Times New Roman" w:cs="Times New Roman"/>
          <w:sz w:val="24"/>
          <w:szCs w:val="24"/>
        </w:rPr>
        <w:t xml:space="preserve"> madde denir.</w:t>
      </w:r>
    </w:p>
    <w:p w:rsidR="007C07C2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Marangozların kullandığı testere bir eşyadır.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Gazlar bulundukları kabın tamamen doldururlar; çünkü belirli bir şekil ve hacimleri yoktur.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Un, şeker, tuz gibi küçük taneli maddeler, tıpkı sıvılar gibi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konuldukları  kabın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 şeklini alırlar.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Kaynayan su</w:t>
      </w:r>
      <w:r w:rsidR="007C07C2">
        <w:rPr>
          <w:rFonts w:ascii="Times New Roman" w:hAnsi="Times New Roman" w:cs="Times New Roman"/>
          <w:sz w:val="24"/>
          <w:szCs w:val="24"/>
        </w:rPr>
        <w:t xml:space="preserve"> </w:t>
      </w:r>
      <w:r w:rsidRPr="00C7100E">
        <w:rPr>
          <w:rFonts w:ascii="Times New Roman" w:hAnsi="Times New Roman" w:cs="Times New Roman"/>
          <w:sz w:val="24"/>
          <w:szCs w:val="24"/>
        </w:rPr>
        <w:t>buharlaşarak katı hale geçer.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Un, yağ ve yumurta pasta yapımında kullanılan birer malzemedir.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7100E">
        <w:rPr>
          <w:rFonts w:ascii="Times New Roman" w:hAnsi="Times New Roman" w:cs="Times New Roman"/>
          <w:b/>
          <w:sz w:val="24"/>
          <w:szCs w:val="24"/>
        </w:rPr>
        <w:t xml:space="preserve">2-Aşağıda verilen boşlukları uygun gelen </w:t>
      </w:r>
      <w:r w:rsidR="007C07C2">
        <w:rPr>
          <w:rFonts w:ascii="Times New Roman" w:hAnsi="Times New Roman" w:cs="Times New Roman"/>
          <w:b/>
          <w:sz w:val="24"/>
          <w:szCs w:val="24"/>
        </w:rPr>
        <w:t>sözcüklerle doldurunuz.</w:t>
      </w:r>
    </w:p>
    <w:tbl>
      <w:tblPr>
        <w:tblStyle w:val="TabloKlavuzu"/>
        <w:tblW w:w="0" w:type="auto"/>
        <w:tblLook w:val="04A0"/>
      </w:tblPr>
      <w:tblGrid>
        <w:gridCol w:w="5243"/>
      </w:tblGrid>
      <w:tr w:rsidR="00C7100E" w:rsidRPr="00C7100E" w:rsidTr="003038F0">
        <w:tc>
          <w:tcPr>
            <w:tcW w:w="5243" w:type="dxa"/>
          </w:tcPr>
          <w:p w:rsidR="00C7100E" w:rsidRPr="00C7100E" w:rsidRDefault="00C7100E" w:rsidP="00C7100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0E">
              <w:rPr>
                <w:rFonts w:ascii="Times New Roman" w:hAnsi="Times New Roman" w:cs="Times New Roman"/>
                <w:b/>
                <w:sz w:val="24"/>
                <w:szCs w:val="24"/>
              </w:rPr>
              <w:t>Alet – cisim - mıknatıs –madde - -doğal—Saf--karışım—süzme--</w:t>
            </w:r>
            <w:proofErr w:type="spellStart"/>
            <w:r w:rsidRPr="00C7100E">
              <w:rPr>
                <w:rFonts w:ascii="Times New Roman" w:hAnsi="Times New Roman" w:cs="Times New Roman"/>
                <w:b/>
                <w:sz w:val="24"/>
                <w:szCs w:val="24"/>
              </w:rPr>
              <w:t>opak</w:t>
            </w:r>
            <w:proofErr w:type="spellEnd"/>
            <w:r w:rsidRPr="00C7100E">
              <w:rPr>
                <w:rFonts w:ascii="Times New Roman" w:hAnsi="Times New Roman" w:cs="Times New Roman"/>
                <w:b/>
                <w:sz w:val="24"/>
                <w:szCs w:val="24"/>
              </w:rPr>
              <w:t>--dara</w:t>
            </w:r>
          </w:p>
        </w:tc>
      </w:tr>
    </w:tbl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*Katı maddelerin şekil verilmiş haline </w:t>
      </w:r>
      <w:proofErr w:type="gramStart"/>
      <w:r w:rsidRPr="00C7100E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denir.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*Demir, çelik, nikel gibi maddeler </w:t>
      </w:r>
      <w:proofErr w:type="gramStart"/>
      <w:r w:rsidRPr="00C7100E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tarafından çekilir.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*Boşlukta yer kaplayan,kütlesi ve hacmi olan varlıklara </w:t>
      </w:r>
      <w:proofErr w:type="gramStart"/>
      <w:r w:rsidRPr="00C7100E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*Duvar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 maddedir.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*Pense, tornavida ve çekiç birer ……………………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*Birden fazla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maddenin bir araya gelmesiyle karışım oluşur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*Suyla pirinci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yöntemiyle ayırabiliriz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*İki yada daha fazla maddenin bir araya gelmesiyle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Oluşur.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*Kabın boş haldeki kütlesine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denir.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*Su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bir maddedir.</w:t>
      </w:r>
    </w:p>
    <w:p w:rsidR="007C07C2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07C2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C7100E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7100E" w:rsidRPr="00C7100E">
        <w:rPr>
          <w:rFonts w:ascii="Times New Roman" w:hAnsi="Times New Roman" w:cs="Times New Roman"/>
          <w:b/>
          <w:sz w:val="24"/>
          <w:szCs w:val="24"/>
        </w:rPr>
        <w:t>)</w:t>
      </w:r>
      <w:r w:rsidR="00C7100E" w:rsidRPr="00C7100E">
        <w:rPr>
          <w:rFonts w:ascii="Times New Roman" w:hAnsi="Times New Roman" w:cs="Times New Roman"/>
          <w:sz w:val="24"/>
          <w:szCs w:val="24"/>
        </w:rPr>
        <w:t xml:space="preserve">Aşağıdaki sıralanan maddelerin hangisi </w:t>
      </w:r>
      <w:r w:rsidR="00C7100E" w:rsidRPr="00C7100E">
        <w:rPr>
          <w:rFonts w:ascii="Times New Roman" w:hAnsi="Times New Roman" w:cs="Times New Roman"/>
          <w:sz w:val="24"/>
          <w:szCs w:val="24"/>
          <w:u w:val="single"/>
        </w:rPr>
        <w:t>katı-sıvı-gaz-</w:t>
      </w:r>
      <w:r w:rsidR="00C7100E" w:rsidRPr="00C7100E">
        <w:rPr>
          <w:rFonts w:ascii="Times New Roman" w:hAnsi="Times New Roman" w:cs="Times New Roman"/>
          <w:sz w:val="24"/>
          <w:szCs w:val="24"/>
        </w:rPr>
        <w:t xml:space="preserve"> şeklinde sıralanmıştır?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A) hava – süt –su buharı                              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B) demir – duman – su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C)  su – kola – kolonya                                 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D) tahta – süt – hava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7C07C2" w:rsidRDefault="007C07C2" w:rsidP="00C710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7100E" w:rsidRPr="007C07C2">
        <w:rPr>
          <w:rFonts w:ascii="Times New Roman" w:hAnsi="Times New Roman" w:cs="Times New Roman"/>
          <w:b/>
          <w:sz w:val="24"/>
          <w:szCs w:val="24"/>
        </w:rPr>
        <w:t xml:space="preserve">)Sınıfa dökülen kolonyanın </w:t>
      </w:r>
      <w:r w:rsidR="00C7100E" w:rsidRPr="007C07C2">
        <w:rPr>
          <w:rFonts w:ascii="Times New Roman" w:hAnsi="Times New Roman" w:cs="Times New Roman"/>
          <w:b/>
          <w:sz w:val="24"/>
          <w:szCs w:val="24"/>
          <w:u w:val="single"/>
        </w:rPr>
        <w:t>yaydığı koku</w:t>
      </w:r>
      <w:r w:rsidR="00C7100E" w:rsidRPr="007C07C2">
        <w:rPr>
          <w:rFonts w:ascii="Times New Roman" w:hAnsi="Times New Roman" w:cs="Times New Roman"/>
          <w:b/>
          <w:sz w:val="24"/>
          <w:szCs w:val="24"/>
        </w:rPr>
        <w:t>, bir süre sonra, sınıfın her yerinden hissedilebilir</w:t>
      </w:r>
      <w:r w:rsidRPr="007C07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7100E" w:rsidRPr="007C07C2">
        <w:rPr>
          <w:rFonts w:ascii="Times New Roman" w:hAnsi="Times New Roman" w:cs="Times New Roman"/>
          <w:b/>
          <w:sz w:val="24"/>
          <w:szCs w:val="24"/>
        </w:rPr>
        <w:t>olması  gazların</w:t>
      </w:r>
      <w:proofErr w:type="gramEnd"/>
      <w:r w:rsidR="00C7100E" w:rsidRPr="007C07C2">
        <w:rPr>
          <w:rFonts w:ascii="Times New Roman" w:hAnsi="Times New Roman" w:cs="Times New Roman"/>
          <w:b/>
          <w:sz w:val="24"/>
          <w:szCs w:val="24"/>
        </w:rPr>
        <w:t xml:space="preserve"> hangi özelliği ile açıklanır?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A) Gazlar elle tutulup, gözle görülemezler.                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B)Gazlar sıkıştırılabilirler.                                           C) Gazlar bulundukları ortamda yayılabilir.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D) Gazlar boşlukta yer kaplarlar</w:t>
      </w:r>
    </w:p>
    <w:p w:rsidR="00C7100E" w:rsidRPr="00C7100E" w:rsidRDefault="007C07C2" w:rsidP="00C710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C7100E" w:rsidRPr="00C7100E">
        <w:rPr>
          <w:rFonts w:ascii="Times New Roman" w:hAnsi="Times New Roman" w:cs="Times New Roman"/>
          <w:b/>
          <w:sz w:val="24"/>
          <w:szCs w:val="24"/>
        </w:rPr>
        <w:t>)</w:t>
      </w:r>
      <w:r w:rsidR="00C7100E" w:rsidRPr="00C7100E">
        <w:rPr>
          <w:rFonts w:ascii="Times New Roman" w:hAnsi="Times New Roman" w:cs="Times New Roman"/>
          <w:sz w:val="24"/>
          <w:szCs w:val="24"/>
        </w:rPr>
        <w:t>Aşağıdakilerden hangisi madde değildir?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ışık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7100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)  hava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7100E">
        <w:rPr>
          <w:rFonts w:ascii="Times New Roman" w:hAnsi="Times New Roman" w:cs="Times New Roman"/>
          <w:sz w:val="24"/>
          <w:szCs w:val="24"/>
        </w:rPr>
        <w:t>C)  su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100E">
        <w:rPr>
          <w:rFonts w:ascii="Times New Roman" w:hAnsi="Times New Roman" w:cs="Times New Roman"/>
          <w:sz w:val="24"/>
          <w:szCs w:val="24"/>
        </w:rPr>
        <w:t>D)  toprak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C7100E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7100E" w:rsidRPr="00C7100E">
        <w:rPr>
          <w:rFonts w:ascii="Times New Roman" w:hAnsi="Times New Roman" w:cs="Times New Roman"/>
          <w:b/>
          <w:sz w:val="24"/>
          <w:szCs w:val="24"/>
        </w:rPr>
        <w:t>)</w:t>
      </w:r>
      <w:r w:rsidR="00C7100E" w:rsidRPr="00C7100E">
        <w:rPr>
          <w:rFonts w:ascii="Times New Roman" w:hAnsi="Times New Roman" w:cs="Times New Roman"/>
          <w:sz w:val="24"/>
          <w:szCs w:val="24"/>
        </w:rPr>
        <w:t xml:space="preserve"> Bazı katılar küçük taneciklere sahip oldukları için sıvılar gibi özellikler gösterebilirler.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Aşağıda verilen örneklerden hangisi bu katılara örnek gösterilemez?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>pirinç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</w:t>
      </w:r>
      <w:r w:rsidRPr="00C7100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>)  şeker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100E">
        <w:rPr>
          <w:rFonts w:ascii="Times New Roman" w:hAnsi="Times New Roman" w:cs="Times New Roman"/>
          <w:sz w:val="24"/>
          <w:szCs w:val="24"/>
        </w:rPr>
        <w:t>C)  buz</w:t>
      </w:r>
      <w:r w:rsidR="007C07C2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100E">
        <w:rPr>
          <w:rFonts w:ascii="Times New Roman" w:hAnsi="Times New Roman" w:cs="Times New Roman"/>
          <w:sz w:val="24"/>
          <w:szCs w:val="24"/>
        </w:rPr>
        <w:t>D)  mercimek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C7100E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7100E" w:rsidRPr="00C7100E">
        <w:rPr>
          <w:rFonts w:ascii="Times New Roman" w:hAnsi="Times New Roman" w:cs="Times New Roman"/>
          <w:b/>
          <w:sz w:val="24"/>
          <w:szCs w:val="24"/>
        </w:rPr>
        <w:t>)</w:t>
      </w:r>
      <w:r w:rsidR="00C7100E" w:rsidRPr="00C7100E">
        <w:rPr>
          <w:rFonts w:ascii="Times New Roman" w:hAnsi="Times New Roman" w:cs="Times New Roman"/>
          <w:sz w:val="24"/>
          <w:szCs w:val="24"/>
        </w:rPr>
        <w:t>Aşağıdakilerden hangisi katı ve sıvıların ortak özelliğidir?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A) Belirli bir şekillerinin olması                                          B) Bulundukları kabın şeklini almaları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C) Konuldukları kabı tamamen doldurmaları              D) Belirli hacimlerinin olması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C7100E" w:rsidRDefault="007C07C2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7100E" w:rsidRPr="00C7100E">
        <w:rPr>
          <w:rFonts w:ascii="Times New Roman" w:hAnsi="Times New Roman" w:cs="Times New Roman"/>
          <w:b/>
          <w:sz w:val="24"/>
          <w:szCs w:val="24"/>
        </w:rPr>
        <w:t>)Sıkıştırılıp bırakıldığında eski haline dönebilen maddelere esnek madde denir.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      Buna göre, aşağıdaki maddelerden hangisi esnek maddelere örnek gösterilemez?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 xml:space="preserve">A )   </w:t>
      </w:r>
      <w:proofErr w:type="gramStart"/>
      <w:r w:rsidRPr="00C7100E">
        <w:rPr>
          <w:rFonts w:ascii="Times New Roman" w:hAnsi="Times New Roman" w:cs="Times New Roman"/>
          <w:sz w:val="24"/>
          <w:szCs w:val="24"/>
        </w:rPr>
        <w:t xml:space="preserve">sünger   </w:t>
      </w:r>
      <w:r w:rsidR="007C07C2">
        <w:rPr>
          <w:rFonts w:ascii="Times New Roman" w:hAnsi="Times New Roman" w:cs="Times New Roman"/>
          <w:sz w:val="24"/>
          <w:szCs w:val="24"/>
        </w:rPr>
        <w:t xml:space="preserve">   </w:t>
      </w:r>
      <w:r w:rsidRPr="00C7100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7100E">
        <w:rPr>
          <w:rFonts w:ascii="Times New Roman" w:hAnsi="Times New Roman" w:cs="Times New Roman"/>
          <w:sz w:val="24"/>
          <w:szCs w:val="24"/>
        </w:rPr>
        <w:t xml:space="preserve">)  bardak     </w:t>
      </w:r>
      <w:r w:rsidR="007C07C2">
        <w:rPr>
          <w:rFonts w:ascii="Times New Roman" w:hAnsi="Times New Roman" w:cs="Times New Roman"/>
          <w:sz w:val="24"/>
          <w:szCs w:val="24"/>
        </w:rPr>
        <w:t xml:space="preserve">  C)  silgi    </w:t>
      </w:r>
      <w:r w:rsidRPr="00C7100E">
        <w:rPr>
          <w:rFonts w:ascii="Times New Roman" w:hAnsi="Times New Roman" w:cs="Times New Roman"/>
          <w:sz w:val="24"/>
          <w:szCs w:val="24"/>
        </w:rPr>
        <w:t>D)   balon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100E" w:rsidRPr="007C07C2" w:rsidRDefault="007C07C2" w:rsidP="00C710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C07C2">
        <w:rPr>
          <w:rFonts w:ascii="Times New Roman" w:hAnsi="Times New Roman" w:cs="Times New Roman"/>
          <w:b/>
          <w:sz w:val="24"/>
          <w:szCs w:val="24"/>
        </w:rPr>
        <w:t>7</w:t>
      </w:r>
      <w:r w:rsidR="00C7100E" w:rsidRPr="007C07C2">
        <w:rPr>
          <w:rFonts w:ascii="Times New Roman" w:hAnsi="Times New Roman" w:cs="Times New Roman"/>
          <w:b/>
          <w:sz w:val="24"/>
          <w:szCs w:val="24"/>
        </w:rPr>
        <w:t xml:space="preserve">) Aşağıda verilen karışımlardan hangisi mıknatıs yöntemiyle ayrılabilir?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A) Kum-tuz</w:t>
      </w:r>
      <w:r w:rsidRPr="00C7100E">
        <w:rPr>
          <w:rFonts w:ascii="Times New Roman" w:hAnsi="Times New Roman" w:cs="Times New Roman"/>
          <w:sz w:val="24"/>
          <w:szCs w:val="24"/>
        </w:rPr>
        <w:tab/>
      </w:r>
      <w:r w:rsidRPr="00C7100E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C7100E">
        <w:rPr>
          <w:rFonts w:ascii="Times New Roman" w:hAnsi="Times New Roman" w:cs="Times New Roman"/>
          <w:sz w:val="24"/>
          <w:szCs w:val="24"/>
        </w:rPr>
        <w:t>demirtozu</w:t>
      </w:r>
      <w:proofErr w:type="spellEnd"/>
      <w:r w:rsidRPr="00C7100E">
        <w:rPr>
          <w:rFonts w:ascii="Times New Roman" w:hAnsi="Times New Roman" w:cs="Times New Roman"/>
          <w:sz w:val="24"/>
          <w:szCs w:val="24"/>
        </w:rPr>
        <w:t>-şeker</w:t>
      </w:r>
      <w:r w:rsidRPr="00C7100E">
        <w:rPr>
          <w:rFonts w:ascii="Times New Roman" w:hAnsi="Times New Roman" w:cs="Times New Roman"/>
          <w:sz w:val="24"/>
          <w:szCs w:val="24"/>
        </w:rPr>
        <w:tab/>
      </w:r>
      <w:r w:rsidRPr="00C7100E">
        <w:rPr>
          <w:rFonts w:ascii="Times New Roman" w:hAnsi="Times New Roman" w:cs="Times New Roman"/>
          <w:sz w:val="24"/>
          <w:szCs w:val="24"/>
        </w:rPr>
        <w:tab/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100E">
        <w:rPr>
          <w:rFonts w:ascii="Times New Roman" w:hAnsi="Times New Roman" w:cs="Times New Roman"/>
          <w:sz w:val="24"/>
          <w:szCs w:val="24"/>
        </w:rPr>
        <w:t>C) Tuzlu su</w:t>
      </w:r>
      <w:r w:rsidRPr="00C7100E">
        <w:rPr>
          <w:rFonts w:ascii="Times New Roman" w:hAnsi="Times New Roman" w:cs="Times New Roman"/>
          <w:sz w:val="24"/>
          <w:szCs w:val="24"/>
        </w:rPr>
        <w:tab/>
      </w:r>
      <w:r w:rsidRPr="00C7100E">
        <w:rPr>
          <w:rFonts w:ascii="Times New Roman" w:hAnsi="Times New Roman" w:cs="Times New Roman"/>
          <w:sz w:val="24"/>
          <w:szCs w:val="24"/>
        </w:rPr>
        <w:tab/>
        <w:t>D) tuz-şeker</w:t>
      </w:r>
    </w:p>
    <w:p w:rsidR="00C7100E" w:rsidRPr="005D430E" w:rsidRDefault="00C7100E" w:rsidP="005D430E">
      <w:pPr>
        <w:pStyle w:val="AralkYok"/>
        <w:rPr>
          <w:rFonts w:ascii="Times New Roman" w:hAnsi="Times New Roman" w:cs="Times New Roman"/>
          <w:sz w:val="24"/>
        </w:rPr>
      </w:pP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b/>
          <w:sz w:val="24"/>
        </w:rPr>
      </w:pPr>
      <w:r w:rsidRPr="005D430E">
        <w:rPr>
          <w:rFonts w:ascii="Times New Roman" w:hAnsi="Times New Roman" w:cs="Times New Roman"/>
          <w:b/>
          <w:sz w:val="24"/>
        </w:rPr>
        <w:t>8-</w:t>
      </w:r>
      <w:r w:rsidRPr="005D430E">
        <w:rPr>
          <w:rFonts w:ascii="Times New Roman" w:eastAsia="Times New Roman" w:hAnsi="Times New Roman" w:cs="Times New Roman"/>
          <w:b/>
          <w:sz w:val="24"/>
        </w:rPr>
        <w:t xml:space="preserve">Hangisi  </w:t>
      </w:r>
      <w:proofErr w:type="gramStart"/>
      <w:r w:rsidRPr="005D430E">
        <w:rPr>
          <w:rFonts w:ascii="Times New Roman" w:eastAsia="Times New Roman" w:hAnsi="Times New Roman" w:cs="Times New Roman"/>
          <w:b/>
          <w:sz w:val="24"/>
        </w:rPr>
        <w:t>katı,sıvı</w:t>
      </w:r>
      <w:proofErr w:type="gramEnd"/>
      <w:r w:rsidRPr="005D430E">
        <w:rPr>
          <w:rFonts w:ascii="Times New Roman" w:eastAsia="Times New Roman" w:hAnsi="Times New Roman" w:cs="Times New Roman"/>
          <w:b/>
          <w:sz w:val="24"/>
        </w:rPr>
        <w:t>,ve gazların ortak özelliğidir?</w:t>
      </w: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D430E">
        <w:rPr>
          <w:rFonts w:ascii="Times New Roman" w:eastAsia="Times New Roman" w:hAnsi="Times New Roman" w:cs="Times New Roman"/>
          <w:sz w:val="24"/>
        </w:rPr>
        <w:t>belli bir şekle sahip olma</w:t>
      </w: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D430E">
        <w:rPr>
          <w:rFonts w:ascii="Times New Roman" w:eastAsia="Times New Roman" w:hAnsi="Times New Roman" w:cs="Times New Roman"/>
          <w:sz w:val="24"/>
        </w:rPr>
        <w:t>bulundukları kabın şeklini alma</w:t>
      </w: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D430E">
        <w:rPr>
          <w:rFonts w:ascii="Times New Roman" w:eastAsia="Times New Roman" w:hAnsi="Times New Roman" w:cs="Times New Roman"/>
          <w:sz w:val="24"/>
        </w:rPr>
        <w:t xml:space="preserve">akışkan olma </w:t>
      </w: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5D430E">
        <w:rPr>
          <w:rFonts w:ascii="Times New Roman" w:eastAsia="Times New Roman" w:hAnsi="Times New Roman" w:cs="Times New Roman"/>
          <w:sz w:val="24"/>
        </w:rPr>
        <w:t>kütle ve hacme sahip olma</w:t>
      </w:r>
    </w:p>
    <w:p w:rsidR="00C7100E" w:rsidRPr="005D430E" w:rsidRDefault="00C7100E" w:rsidP="005D430E">
      <w:pPr>
        <w:pStyle w:val="AralkYok"/>
        <w:rPr>
          <w:rFonts w:ascii="Times New Roman" w:hAnsi="Times New Roman" w:cs="Times New Roman"/>
          <w:sz w:val="24"/>
        </w:rPr>
      </w:pP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E"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Pr="005D430E">
        <w:rPr>
          <w:rFonts w:ascii="Times New Roman" w:eastAsia="Times New Roman" w:hAnsi="Times New Roman" w:cs="Times New Roman"/>
          <w:b/>
          <w:sz w:val="24"/>
          <w:szCs w:val="24"/>
        </w:rPr>
        <w:t xml:space="preserve">Hangisi tüm maddelerin ortak </w:t>
      </w:r>
      <w:proofErr w:type="gramStart"/>
      <w:r w:rsidRPr="005D430E">
        <w:rPr>
          <w:rFonts w:ascii="Times New Roman" w:eastAsia="Times New Roman" w:hAnsi="Times New Roman" w:cs="Times New Roman"/>
          <w:b/>
          <w:sz w:val="24"/>
          <w:szCs w:val="24"/>
        </w:rPr>
        <w:t>özelliklerinden  değildir</w:t>
      </w:r>
      <w:proofErr w:type="gramEnd"/>
      <w:r w:rsidRPr="005D430E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5D430E">
        <w:rPr>
          <w:rFonts w:ascii="Times New Roman" w:eastAsia="Times New Roman" w:hAnsi="Times New Roman" w:cs="Times New Roman"/>
          <w:sz w:val="24"/>
          <w:szCs w:val="24"/>
        </w:rPr>
        <w:t>kütle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5D430E">
        <w:rPr>
          <w:rFonts w:ascii="Times New Roman" w:eastAsia="Times New Roman" w:hAnsi="Times New Roman" w:cs="Times New Roman"/>
          <w:sz w:val="24"/>
          <w:szCs w:val="24"/>
        </w:rPr>
        <w:t>hacim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D430E" w:rsidRPr="005D430E" w:rsidRDefault="005D430E" w:rsidP="005D430E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5D430E">
        <w:rPr>
          <w:rFonts w:ascii="Times New Roman" w:eastAsia="Times New Roman" w:hAnsi="Times New Roman" w:cs="Times New Roman"/>
          <w:sz w:val="24"/>
          <w:szCs w:val="24"/>
        </w:rPr>
        <w:t>saydamlık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5D430E">
        <w:rPr>
          <w:rFonts w:ascii="Times New Roman" w:eastAsia="Times New Roman" w:hAnsi="Times New Roman" w:cs="Times New Roman"/>
          <w:sz w:val="24"/>
          <w:szCs w:val="24"/>
        </w:rPr>
        <w:t>tanecikli yapıda olması</w:t>
      </w:r>
    </w:p>
    <w:p w:rsidR="00C7100E" w:rsidRPr="005D430E" w:rsidRDefault="00C710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430E">
        <w:rPr>
          <w:rFonts w:ascii="Times New Roman" w:hAnsi="Times New Roman" w:cs="Times New Roman"/>
          <w:b/>
          <w:sz w:val="24"/>
          <w:szCs w:val="24"/>
        </w:rPr>
        <w:t>10- Aşağıdakilerden hangisi yanlıştır?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>a)Sıvılar bulunduğu kabın şeklini alır.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>b)Katıların belli bir şekli yoktur.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>c)Maddeler katı, sıvı ve gaz olarak üçe ayrılır.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>D)Sıvılar ısıtılırsa buharlaşır.</w:t>
      </w:r>
    </w:p>
    <w:p w:rsid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430E">
        <w:rPr>
          <w:rFonts w:ascii="Times New Roman" w:hAnsi="Times New Roman" w:cs="Times New Roman"/>
          <w:b/>
          <w:sz w:val="24"/>
          <w:szCs w:val="24"/>
        </w:rPr>
        <w:t>11- Aşağıdaki karışımlardan hangisi mıknatısla ayırma yöntemi ile ayrılır?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 xml:space="preserve">a) tebeşir tozu-su                     b) Demir tozu-kum    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430E">
        <w:rPr>
          <w:rFonts w:ascii="Times New Roman" w:hAnsi="Times New Roman" w:cs="Times New Roman"/>
          <w:sz w:val="24"/>
          <w:szCs w:val="24"/>
        </w:rPr>
        <w:t xml:space="preserve">c) odun talaşı-kömür </w:t>
      </w:r>
      <w:proofErr w:type="gramStart"/>
      <w:r w:rsidRPr="005D430E">
        <w:rPr>
          <w:rFonts w:ascii="Times New Roman" w:hAnsi="Times New Roman" w:cs="Times New Roman"/>
          <w:sz w:val="24"/>
          <w:szCs w:val="24"/>
        </w:rPr>
        <w:t>tozu       d</w:t>
      </w:r>
      <w:proofErr w:type="gramEnd"/>
      <w:r w:rsidRPr="005D430E">
        <w:rPr>
          <w:rFonts w:ascii="Times New Roman" w:hAnsi="Times New Roman" w:cs="Times New Roman"/>
          <w:sz w:val="24"/>
          <w:szCs w:val="24"/>
        </w:rPr>
        <w:t>) tuzlu su</w:t>
      </w:r>
    </w:p>
    <w:p w:rsidR="00C7100E" w:rsidRPr="005D430E" w:rsidRDefault="00C7100E" w:rsidP="005D43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b/>
          <w:sz w:val="24"/>
        </w:rPr>
      </w:pPr>
      <w:r w:rsidRPr="005D430E">
        <w:rPr>
          <w:rFonts w:ascii="Times New Roman" w:hAnsi="Times New Roman" w:cs="Times New Roman"/>
          <w:b/>
          <w:sz w:val="28"/>
          <w:szCs w:val="24"/>
        </w:rPr>
        <w:t xml:space="preserve">12- </w:t>
      </w:r>
      <w:r w:rsidRPr="005D430E">
        <w:rPr>
          <w:rFonts w:ascii="Times New Roman" w:hAnsi="Times New Roman" w:cs="Times New Roman"/>
          <w:b/>
          <w:sz w:val="24"/>
        </w:rPr>
        <w:t>Annemizin yemek yapmak için kullandığı tereyağı hangi madde sınıfına girer?</w:t>
      </w:r>
    </w:p>
    <w:p w:rsidR="005D430E" w:rsidRDefault="005D430E" w:rsidP="005D430E">
      <w:pPr>
        <w:pStyle w:val="AralkYok"/>
        <w:rPr>
          <w:rFonts w:ascii="Times New Roman" w:hAnsi="Times New Roman" w:cs="Times New Roman"/>
          <w:sz w:val="24"/>
        </w:rPr>
      </w:pPr>
      <w:r w:rsidRPr="005D430E">
        <w:rPr>
          <w:rFonts w:ascii="Times New Roman" w:hAnsi="Times New Roman" w:cs="Times New Roman"/>
          <w:sz w:val="24"/>
        </w:rPr>
        <w:t xml:space="preserve">a) malzeme    </w:t>
      </w:r>
      <w:r>
        <w:rPr>
          <w:rFonts w:ascii="Times New Roman" w:hAnsi="Times New Roman" w:cs="Times New Roman"/>
          <w:sz w:val="24"/>
        </w:rPr>
        <w:t xml:space="preserve">         </w:t>
      </w:r>
      <w:r w:rsidRPr="005D430E">
        <w:rPr>
          <w:rFonts w:ascii="Times New Roman" w:hAnsi="Times New Roman" w:cs="Times New Roman"/>
          <w:sz w:val="24"/>
        </w:rPr>
        <w:t xml:space="preserve">b) eşya    </w:t>
      </w:r>
    </w:p>
    <w:p w:rsidR="005D430E" w:rsidRPr="005D430E" w:rsidRDefault="005D430E" w:rsidP="005D430E">
      <w:pPr>
        <w:pStyle w:val="AralkYok"/>
        <w:rPr>
          <w:rFonts w:ascii="Times New Roman" w:hAnsi="Times New Roman" w:cs="Times New Roman"/>
          <w:sz w:val="24"/>
        </w:rPr>
      </w:pPr>
      <w:r w:rsidRPr="005D430E">
        <w:rPr>
          <w:rFonts w:ascii="Times New Roman" w:hAnsi="Times New Roman" w:cs="Times New Roman"/>
          <w:sz w:val="24"/>
        </w:rPr>
        <w:t xml:space="preserve">c) alet     </w:t>
      </w:r>
      <w:r>
        <w:rPr>
          <w:rFonts w:ascii="Times New Roman" w:hAnsi="Times New Roman" w:cs="Times New Roman"/>
          <w:sz w:val="24"/>
        </w:rPr>
        <w:t xml:space="preserve">                </w:t>
      </w:r>
      <w:r w:rsidRPr="005D430E">
        <w:rPr>
          <w:rFonts w:ascii="Times New Roman" w:hAnsi="Times New Roman" w:cs="Times New Roman"/>
          <w:sz w:val="24"/>
        </w:rPr>
        <w:t>d) doğal madde</w:t>
      </w:r>
      <w:r>
        <w:rPr>
          <w:rFonts w:ascii="Times New Roman" w:hAnsi="Times New Roman" w:cs="Times New Roman"/>
          <w:sz w:val="24"/>
        </w:rPr>
        <w:t xml:space="preserve"> </w:t>
      </w:r>
    </w:p>
    <w:p w:rsidR="00C7100E" w:rsidRPr="00C7100E" w:rsidRDefault="00C7100E" w:rsidP="00C7100E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7100E" w:rsidRPr="00C7100E" w:rsidSect="00C7100E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F797D"/>
    <w:multiLevelType w:val="hybridMultilevel"/>
    <w:tmpl w:val="FE1C070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86B79"/>
    <w:multiLevelType w:val="hybridMultilevel"/>
    <w:tmpl w:val="1608972A"/>
    <w:lvl w:ilvl="0" w:tplc="041F000F">
      <w:start w:val="2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71D67F98"/>
    <w:multiLevelType w:val="hybridMultilevel"/>
    <w:tmpl w:val="09DC89B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7100E"/>
    <w:rsid w:val="005D430E"/>
    <w:rsid w:val="007C07C2"/>
    <w:rsid w:val="007D4DC0"/>
    <w:rsid w:val="00C7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DC0"/>
  </w:style>
  <w:style w:type="paragraph" w:styleId="Balk1">
    <w:name w:val="heading 1"/>
    <w:basedOn w:val="Normal"/>
    <w:next w:val="Normal"/>
    <w:link w:val="Balk1Char"/>
    <w:uiPriority w:val="9"/>
    <w:qFormat/>
    <w:rsid w:val="00C710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10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7100E"/>
    <w:pPr>
      <w:spacing w:after="0" w:line="240" w:lineRule="auto"/>
    </w:pPr>
  </w:style>
  <w:style w:type="table" w:styleId="TabloKlavuzu">
    <w:name w:val="Table Grid"/>
    <w:basedOn w:val="NormalTablo"/>
    <w:rsid w:val="00C710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A1D97-4EDC-4EA0-94D1-F573E9B5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2012-11-22T09:59:00Z</dcterms:created>
  <dcterms:modified xsi:type="dcterms:W3CDTF">2012-11-22T11:28:00Z</dcterms:modified>
  <cp:category>www.sorubak.com</cp:category>
  <cp:contentType>www.sorubak.com</cp:contentType>
  <cp:contentStatus>www.sorubak.com</cp:contentStatus>
  <cp:version>www.sorubak.com</cp:version>
</cp:coreProperties>
</file>